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C8F0BBE2390147CD9D85E6F229FC7D21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01"/>
            <w:gridCol w:w="1028"/>
          </w:tblGrid>
          <w:tr w:rsidR="005473B7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5473B7" w:rsidRDefault="00B83719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4EB0E9C629FD4706940C202946B95BF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FC4B5C">
                      <w:rPr>
                        <w:b w:val="0"/>
                        <w:bCs/>
                      </w:rPr>
                      <w:t>Prevania Pillay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5473B7" w:rsidRDefault="0027543D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  <w:lang w:val="en-ZA" w:eastAsia="en-ZA"/>
                  </w:rPr>
                  <mc:AlternateContent>
                    <mc:Choice Requires="wps">
                      <w:drawing>
                        <wp:inline distT="0" distB="0" distL="0" distR="0" wp14:anchorId="07DB3F65" wp14:editId="011BAADC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w15="http://schemas.microsoft.com/office/word/2012/wordml">
                      <w:pict>
                        <v:rect w14:anchorId="0C18C6A4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5473B7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5473B7" w:rsidRDefault="005473B7" w:rsidP="00410780">
                <w:pPr>
                  <w:pStyle w:val="NoSpacing"/>
                  <w:rPr>
                    <w:caps/>
                    <w:color w:val="FFFFFF" w:themeColor="background1"/>
                  </w:rPr>
                </w:pPr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5473B7" w:rsidRDefault="005473B7">
                <w:pPr>
                  <w:pStyle w:val="NoSpacing"/>
                </w:pPr>
              </w:p>
            </w:tc>
          </w:tr>
          <w:tr w:rsidR="005473B7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473B7" w:rsidRDefault="0027543D" w:rsidP="00410780">
                <w:pPr>
                  <w:pStyle w:val="NoSpacing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r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473B7" w:rsidRDefault="005473B7">
                <w:pPr>
                  <w:pStyle w:val="NoSpacing"/>
                </w:pPr>
              </w:p>
            </w:tc>
          </w:tr>
        </w:tbl>
        <w:p w:rsidR="005473B7" w:rsidRDefault="00B83719">
          <w:pPr>
            <w:rPr>
              <w:b/>
              <w:bCs/>
            </w:rPr>
          </w:pPr>
        </w:p>
      </w:sdtContent>
    </w:sdt>
    <w:p w:rsidR="005473B7" w:rsidRDefault="0027543D">
      <w:pPr>
        <w:pStyle w:val="SectionHeading"/>
      </w:pPr>
      <w:r>
        <w:t>Objectives</w:t>
      </w:r>
    </w:p>
    <w:p w:rsidR="005473B7" w:rsidRDefault="00FC4B5C">
      <w:r>
        <w:t xml:space="preserve">I intend to serve the Society of </w:t>
      </w:r>
      <w:r w:rsidR="00E152DB">
        <w:t>Radiographers to the best of my ability.  To uphold the integrity of my profession and ensure the successful continuance of this profession into the future.</w:t>
      </w:r>
    </w:p>
    <w:p w:rsidR="00DC3AFD" w:rsidRDefault="00DC3AFD"/>
    <w:p w:rsidR="005473B7" w:rsidRDefault="0027543D">
      <w:pPr>
        <w:pStyle w:val="SectionHeading"/>
      </w:pPr>
      <w:r>
        <w:t>Experience</w:t>
      </w:r>
    </w:p>
    <w:p w:rsidR="005473B7" w:rsidRDefault="00E152DB">
      <w:pPr>
        <w:pStyle w:val="Subsection"/>
        <w:rPr>
          <w:vanish/>
          <w:specVanish/>
        </w:rPr>
      </w:pPr>
      <w:r>
        <w:t>Assistant Director: Radiation Oncology</w:t>
      </w:r>
    </w:p>
    <w:p w:rsidR="005473B7" w:rsidRDefault="0027543D">
      <w:pPr>
        <w:pStyle w:val="NoSpacing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E152DB">
        <w:t>1</w:t>
      </w:r>
      <w:r w:rsidR="00E152DB" w:rsidRPr="00E152DB">
        <w:rPr>
          <w:vertAlign w:val="superscript"/>
        </w:rPr>
        <w:t>st</w:t>
      </w:r>
      <w:r w:rsidR="00E152DB">
        <w:t xml:space="preserve"> January 2016</w:t>
      </w:r>
      <w:r>
        <w:t xml:space="preserve"> - </w:t>
      </w:r>
      <w:r w:rsidR="00E152DB">
        <w:t>Current</w:t>
      </w:r>
    </w:p>
    <w:p w:rsidR="005473B7" w:rsidRDefault="00E152DB">
      <w:pPr>
        <w:spacing w:line="264" w:lineRule="auto"/>
        <w:rPr>
          <w:color w:val="564B3C" w:themeColor="text2"/>
        </w:rPr>
      </w:pPr>
      <w:r>
        <w:rPr>
          <w:color w:val="564B3C" w:themeColor="text2"/>
        </w:rPr>
        <w:t xml:space="preserve">Steve </w:t>
      </w:r>
      <w:proofErr w:type="spellStart"/>
      <w:r>
        <w:rPr>
          <w:color w:val="564B3C" w:themeColor="text2"/>
        </w:rPr>
        <w:t>Biko</w:t>
      </w:r>
      <w:proofErr w:type="spellEnd"/>
      <w:r>
        <w:rPr>
          <w:color w:val="564B3C" w:themeColor="text2"/>
        </w:rPr>
        <w:t xml:space="preserve"> Academic Hospital</w:t>
      </w:r>
      <w:r w:rsidR="0027543D">
        <w:rPr>
          <w:color w:val="564B3C" w:themeColor="text2"/>
          <w:spacing w:val="24"/>
        </w:rPr>
        <w:t xml:space="preserve"> </w:t>
      </w:r>
      <w:r w:rsidR="0027543D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>
        <w:rPr>
          <w:color w:val="564B3C" w:themeColor="text2"/>
        </w:rPr>
        <w:t>Pretoria</w:t>
      </w:r>
    </w:p>
    <w:p w:rsidR="005473B7" w:rsidRDefault="00E152DB">
      <w:pPr>
        <w:spacing w:line="264" w:lineRule="auto"/>
        <w:rPr>
          <w:color w:val="000000" w:themeColor="text1"/>
        </w:rPr>
      </w:pPr>
      <w:r>
        <w:rPr>
          <w:color w:val="000000" w:themeColor="text1"/>
        </w:rPr>
        <w:t>To manage Radiographic Services in Radiation Oncology, ensuring accurate and safe treatment for patients and happiness of all staff members under me.</w:t>
      </w:r>
    </w:p>
    <w:p w:rsidR="00246FF6" w:rsidRDefault="00246FF6" w:rsidP="00246FF6">
      <w:pPr>
        <w:pStyle w:val="Subsection"/>
      </w:pPr>
      <w:r>
        <w:t xml:space="preserve">Quality Assurance Radiographer </w:t>
      </w:r>
      <w:r>
        <w:tab/>
        <w:t>2008 – 2015</w:t>
      </w:r>
    </w:p>
    <w:p w:rsidR="00246FF6" w:rsidRDefault="00246FF6" w:rsidP="00246FF6">
      <w:r>
        <w:t xml:space="preserve">Steve </w:t>
      </w:r>
      <w:proofErr w:type="spellStart"/>
      <w:r>
        <w:t>Biko</w:t>
      </w:r>
      <w:proofErr w:type="spellEnd"/>
      <w:r>
        <w:t xml:space="preserve"> Academic Hospital Pretoria</w:t>
      </w:r>
    </w:p>
    <w:p w:rsidR="00246FF6" w:rsidRDefault="00DC3AFD" w:rsidP="00246FF6">
      <w:r>
        <w:t>To assist with the management of the Radiation Oncology Department with specific responsibility towards the Quality Control Program in the department.</w:t>
      </w:r>
      <w:r w:rsidR="00246FF6">
        <w:tab/>
      </w:r>
    </w:p>
    <w:p w:rsidR="007347FF" w:rsidRDefault="007347FF" w:rsidP="007347FF">
      <w:pPr>
        <w:pStyle w:val="SectionHeading"/>
        <w:rPr>
          <w:color w:val="000000" w:themeColor="text1" w:themeShade="BF"/>
          <w:szCs w:val="24"/>
        </w:rPr>
      </w:pPr>
      <w:r>
        <w:rPr>
          <w:color w:val="000000" w:themeColor="text1" w:themeShade="BF"/>
          <w:szCs w:val="24"/>
        </w:rPr>
        <w:t>History on SORSA</w:t>
      </w:r>
    </w:p>
    <w:p w:rsidR="005E6DBF" w:rsidRDefault="005E6DBF" w:rsidP="005E6DBF">
      <w:pPr>
        <w:pStyle w:val="ListParagraph"/>
        <w:numPr>
          <w:ilvl w:val="0"/>
          <w:numId w:val="9"/>
        </w:numPr>
        <w:ind w:left="360"/>
      </w:pPr>
      <w:r>
        <w:t xml:space="preserve">Joined SORSA as a student in 2003 and served on the committee, helping with the Branch Newsletter – “The Yapper” in </w:t>
      </w:r>
      <w:proofErr w:type="spellStart"/>
      <w:r>
        <w:t>Kwazulu</w:t>
      </w:r>
      <w:proofErr w:type="spellEnd"/>
      <w:r>
        <w:t xml:space="preserve"> Natal – recruited by Germaine </w:t>
      </w:r>
      <w:proofErr w:type="spellStart"/>
      <w:r>
        <w:t>Mathurine</w:t>
      </w:r>
      <w:proofErr w:type="spellEnd"/>
    </w:p>
    <w:p w:rsidR="005E6DBF" w:rsidRDefault="005E6DBF" w:rsidP="005E6DBF">
      <w:pPr>
        <w:pStyle w:val="ListParagraph"/>
        <w:numPr>
          <w:ilvl w:val="0"/>
          <w:numId w:val="9"/>
        </w:numPr>
        <w:ind w:left="360"/>
      </w:pPr>
      <w:r>
        <w:t>Continued on there until I left KZN, relocating to Pretoria in 2005</w:t>
      </w:r>
    </w:p>
    <w:p w:rsidR="005E6DBF" w:rsidRDefault="005E6DBF" w:rsidP="005E6DBF">
      <w:pPr>
        <w:pStyle w:val="ListParagraph"/>
        <w:numPr>
          <w:ilvl w:val="0"/>
          <w:numId w:val="9"/>
        </w:numPr>
        <w:ind w:left="360"/>
      </w:pPr>
      <w:r>
        <w:t xml:space="preserve">Joined the Pretoria Branch in 2005 as a co-opted member and helped Yolanda </w:t>
      </w:r>
      <w:proofErr w:type="spellStart"/>
      <w:r>
        <w:t>Bekeur</w:t>
      </w:r>
      <w:proofErr w:type="spellEnd"/>
      <w:r>
        <w:t xml:space="preserve"> with the Branch Newsletter – “The Roentgen”</w:t>
      </w:r>
    </w:p>
    <w:p w:rsidR="005E6DBF" w:rsidRDefault="005E6DBF" w:rsidP="005E6DBF">
      <w:pPr>
        <w:pStyle w:val="ListParagraph"/>
        <w:numPr>
          <w:ilvl w:val="0"/>
          <w:numId w:val="9"/>
        </w:numPr>
        <w:ind w:left="360"/>
      </w:pPr>
      <w:r>
        <w:t>Took on the portfolio of Branch Treasurer in 2007 and am still currently fulfilling that role</w:t>
      </w:r>
    </w:p>
    <w:p w:rsidR="005E6DBF" w:rsidRDefault="005E6DBF" w:rsidP="005E6DBF">
      <w:pPr>
        <w:pStyle w:val="ListParagraph"/>
        <w:numPr>
          <w:ilvl w:val="0"/>
          <w:numId w:val="9"/>
        </w:numPr>
        <w:ind w:left="360"/>
      </w:pPr>
      <w:r>
        <w:t>In addition to treasurer I have also simultaneously been the Radiotherapy Rep and also held the position of Chair-Elect over the years</w:t>
      </w:r>
    </w:p>
    <w:p w:rsidR="005E6DBF" w:rsidRDefault="005E6DBF" w:rsidP="005E6DBF">
      <w:pPr>
        <w:pStyle w:val="ListParagraph"/>
        <w:numPr>
          <w:ilvl w:val="0"/>
          <w:numId w:val="9"/>
        </w:numPr>
        <w:ind w:left="360"/>
      </w:pPr>
      <w:r>
        <w:t>Became Chairperson in 2014.</w:t>
      </w:r>
    </w:p>
    <w:p w:rsidR="005E6DBF" w:rsidRDefault="005E6DBF" w:rsidP="00410780">
      <w:pPr>
        <w:pStyle w:val="ListParagraph"/>
        <w:numPr>
          <w:ilvl w:val="0"/>
          <w:numId w:val="9"/>
        </w:numPr>
        <w:ind w:left="360"/>
      </w:pPr>
      <w:r w:rsidRPr="00410780">
        <w:t xml:space="preserve">Currently I am the treasurer and National </w:t>
      </w:r>
      <w:r w:rsidR="006D3A96" w:rsidRPr="00410780">
        <w:t>Council Rep.</w:t>
      </w:r>
      <w:bookmarkStart w:id="0" w:name="_GoBack"/>
      <w:bookmarkEnd w:id="0"/>
    </w:p>
    <w:sectPr w:rsidR="005E6DBF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19" w:rsidRDefault="00B83719">
      <w:pPr>
        <w:spacing w:after="0" w:line="240" w:lineRule="auto"/>
      </w:pPr>
      <w:r>
        <w:separator/>
      </w:r>
    </w:p>
  </w:endnote>
  <w:endnote w:type="continuationSeparator" w:id="0">
    <w:p w:rsidR="00B83719" w:rsidRDefault="00B8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7" w:rsidRDefault="0027543D">
    <w:pPr>
      <w:pStyle w:val="Footer"/>
    </w:pPr>
    <w:r>
      <w:rPr>
        <w:noProof/>
        <w:color w:val="93A299" w:themeColor="accent1"/>
        <w:lang w:val="en-ZA" w:eastAsia="en-Z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A13178" wp14:editId="35F37F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73B7" w:rsidRDefault="005473B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473B7" w:rsidRDefault="005473B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ZA" w:eastAsia="en-Z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6CEA64" wp14:editId="4268DE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73B7" w:rsidRDefault="005473B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5473B7" w:rsidRDefault="005473B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ZA" w:eastAsia="en-Z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1CD113" wp14:editId="088DB3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73B7" w:rsidRDefault="005473B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5473B7" w:rsidRDefault="005473B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ZA"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18CC75" wp14:editId="35688C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73B7" w:rsidRDefault="00B8371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1038A4FD1A44414A9A4A9EA05DE375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C4B5C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Prevania Pillay</w:t>
                              </w:r>
                            </w:sdtContent>
                          </w:sdt>
                          <w:r w:rsidR="0027543D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27543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27543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7543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7543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0780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27543D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5473B7" w:rsidRDefault="00B83719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1038A4FD1A44414A9A4A9EA05DE37546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FC4B5C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Prevania Pillay</w:t>
                        </w:r>
                      </w:sdtContent>
                    </w:sdt>
                    <w:r w:rsidR="0027543D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27543D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27543D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27543D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27543D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41078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27543D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19" w:rsidRDefault="00B83719">
      <w:pPr>
        <w:spacing w:after="0" w:line="240" w:lineRule="auto"/>
      </w:pPr>
      <w:r>
        <w:separator/>
      </w:r>
    </w:p>
  </w:footnote>
  <w:footnote w:type="continuationSeparator" w:id="0">
    <w:p w:rsidR="00B83719" w:rsidRDefault="00B8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7" w:rsidRDefault="0027543D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F44E6D" wp14:editId="657160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w14:anchorId="4AB16408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958ADC" wp14:editId="08FCE9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w14:anchorId="5BCB57BC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96833A" wp14:editId="4E353C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5="http://schemas.microsoft.com/office/word/2012/wordml">
          <w:pict>
            <v:rect w14:anchorId="6F561493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3A0"/>
    <w:multiLevelType w:val="hybridMultilevel"/>
    <w:tmpl w:val="402EA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073C"/>
    <w:multiLevelType w:val="hybridMultilevel"/>
    <w:tmpl w:val="B2E6D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852743"/>
    <w:multiLevelType w:val="hybridMultilevel"/>
    <w:tmpl w:val="DBCC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C095E"/>
    <w:multiLevelType w:val="hybridMultilevel"/>
    <w:tmpl w:val="1E0A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5C"/>
    <w:rsid w:val="00246FF6"/>
    <w:rsid w:val="0027543D"/>
    <w:rsid w:val="00410780"/>
    <w:rsid w:val="005473B7"/>
    <w:rsid w:val="005E6DBF"/>
    <w:rsid w:val="006D3A96"/>
    <w:rsid w:val="007347FF"/>
    <w:rsid w:val="00B83719"/>
    <w:rsid w:val="00DC3AFD"/>
    <w:rsid w:val="00E152DB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6D3A96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6D3A96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0BBE2390147CD9D85E6F229FC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1AE3-408C-44C2-99A1-23338D58CD25}"/>
      </w:docPartPr>
      <w:docPartBody>
        <w:p w:rsidR="00BA70D4" w:rsidRDefault="00C5156B">
          <w:pPr>
            <w:pStyle w:val="C8F0BBE2390147CD9D85E6F229FC7D21"/>
          </w:pPr>
          <w:r>
            <w:t>Choose a building block.</w:t>
          </w:r>
        </w:p>
      </w:docPartBody>
    </w:docPart>
    <w:docPart>
      <w:docPartPr>
        <w:name w:val="4EB0E9C629FD4706940C202946B9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0531-AB0F-40C6-AD59-F8589C17B39C}"/>
      </w:docPartPr>
      <w:docPartBody>
        <w:p w:rsidR="00BA70D4" w:rsidRDefault="00C5156B">
          <w:pPr>
            <w:pStyle w:val="4EB0E9C629FD4706940C202946B95BFC"/>
          </w:pPr>
          <w:r>
            <w:t>[Type Your Name]</w:t>
          </w:r>
        </w:p>
      </w:docPartBody>
    </w:docPart>
    <w:docPart>
      <w:docPartPr>
        <w:name w:val="1038A4FD1A44414A9A4A9EA05DE3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877-50AF-4F5B-8B6F-6C32913CB3F9}"/>
      </w:docPartPr>
      <w:docPartBody>
        <w:p w:rsidR="00BA70D4" w:rsidRDefault="00C5156B">
          <w:pPr>
            <w:pStyle w:val="1038A4FD1A44414A9A4A9EA05DE37546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B"/>
    <w:rsid w:val="00001FF3"/>
    <w:rsid w:val="00BA70D4"/>
    <w:rsid w:val="00C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0BBE2390147CD9D85E6F229FC7D21">
    <w:name w:val="C8F0BBE2390147CD9D85E6F229FC7D21"/>
  </w:style>
  <w:style w:type="paragraph" w:customStyle="1" w:styleId="4EB0E9C629FD4706940C202946B95BFC">
    <w:name w:val="4EB0E9C629FD4706940C202946B95BFC"/>
  </w:style>
  <w:style w:type="paragraph" w:customStyle="1" w:styleId="714BF75EA20644DE846B7D512FD83F26">
    <w:name w:val="714BF75EA20644DE846B7D512FD83F26"/>
  </w:style>
  <w:style w:type="paragraph" w:customStyle="1" w:styleId="F3013E7458AD47139606331DF6EC431E">
    <w:name w:val="F3013E7458AD47139606331DF6EC431E"/>
  </w:style>
  <w:style w:type="paragraph" w:customStyle="1" w:styleId="FFAE806980FC429783D46106A23D78AE">
    <w:name w:val="FFAE806980FC429783D46106A23D78AE"/>
  </w:style>
  <w:style w:type="paragraph" w:customStyle="1" w:styleId="BDFE79D481FF4D4C9EA77BD08369FA97">
    <w:name w:val="BDFE79D481FF4D4C9EA77BD08369FA97"/>
  </w:style>
  <w:style w:type="paragraph" w:customStyle="1" w:styleId="3AC8629F518248A8813096260B165BA4">
    <w:name w:val="3AC8629F518248A8813096260B165BA4"/>
  </w:style>
  <w:style w:type="paragraph" w:customStyle="1" w:styleId="CFFB11CF58EB4AD393ED84BDF2EC26A8">
    <w:name w:val="CFFB11CF58EB4AD393ED84BDF2EC26A8"/>
  </w:style>
  <w:style w:type="paragraph" w:customStyle="1" w:styleId="E6B2891C07124C6AAA2A2D0D2865100F">
    <w:name w:val="E6B2891C07124C6AAA2A2D0D2865100F"/>
  </w:style>
  <w:style w:type="paragraph" w:customStyle="1" w:styleId="A311A5A233854B72BF79039E9D9F6477">
    <w:name w:val="A311A5A233854B72BF79039E9D9F6477"/>
  </w:style>
  <w:style w:type="paragraph" w:customStyle="1" w:styleId="18AF6D3C6517455FBE9A3D072ED7F9A4">
    <w:name w:val="18AF6D3C6517455FBE9A3D072ED7F9A4"/>
  </w:style>
  <w:style w:type="paragraph" w:customStyle="1" w:styleId="3D68184C8B9846BD979C2F46729BAF09">
    <w:name w:val="3D68184C8B9846BD979C2F46729BAF09"/>
  </w:style>
  <w:style w:type="paragraph" w:customStyle="1" w:styleId="CFE65DB53023485981FC4E26A6430F80">
    <w:name w:val="CFE65DB53023485981FC4E26A6430F80"/>
  </w:style>
  <w:style w:type="paragraph" w:customStyle="1" w:styleId="3672913DA5144D85BC4E82209D1239FB">
    <w:name w:val="3672913DA5144D85BC4E82209D1239FB"/>
  </w:style>
  <w:style w:type="paragraph" w:customStyle="1" w:styleId="84D5A59E094747BCB4A020BA038E5267">
    <w:name w:val="84D5A59E094747BCB4A020BA038E5267"/>
  </w:style>
  <w:style w:type="paragraph" w:customStyle="1" w:styleId="9465A9AB09854B9A98BF62CBB684D1DB">
    <w:name w:val="9465A9AB09854B9A98BF62CBB684D1DB"/>
  </w:style>
  <w:style w:type="paragraph" w:customStyle="1" w:styleId="8BB157BA05174A5DBF12869984AD7038">
    <w:name w:val="8BB157BA05174A5DBF12869984AD7038"/>
  </w:style>
  <w:style w:type="paragraph" w:customStyle="1" w:styleId="BFF46BCD0EDA4A569F7E3DAF507B2CEB">
    <w:name w:val="BFF46BCD0EDA4A569F7E3DAF507B2CEB"/>
  </w:style>
  <w:style w:type="paragraph" w:customStyle="1" w:styleId="C4E86BD1155F46E5ACAE39D54D1F354A">
    <w:name w:val="C4E86BD1155F46E5ACAE39D54D1F354A"/>
  </w:style>
  <w:style w:type="paragraph" w:customStyle="1" w:styleId="1038A4FD1A44414A9A4A9EA05DE37546">
    <w:name w:val="1038A4FD1A44414A9A4A9EA05DE37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0BBE2390147CD9D85E6F229FC7D21">
    <w:name w:val="C8F0BBE2390147CD9D85E6F229FC7D21"/>
  </w:style>
  <w:style w:type="paragraph" w:customStyle="1" w:styleId="4EB0E9C629FD4706940C202946B95BFC">
    <w:name w:val="4EB0E9C629FD4706940C202946B95BFC"/>
  </w:style>
  <w:style w:type="paragraph" w:customStyle="1" w:styleId="714BF75EA20644DE846B7D512FD83F26">
    <w:name w:val="714BF75EA20644DE846B7D512FD83F26"/>
  </w:style>
  <w:style w:type="paragraph" w:customStyle="1" w:styleId="F3013E7458AD47139606331DF6EC431E">
    <w:name w:val="F3013E7458AD47139606331DF6EC431E"/>
  </w:style>
  <w:style w:type="paragraph" w:customStyle="1" w:styleId="FFAE806980FC429783D46106A23D78AE">
    <w:name w:val="FFAE806980FC429783D46106A23D78AE"/>
  </w:style>
  <w:style w:type="paragraph" w:customStyle="1" w:styleId="BDFE79D481FF4D4C9EA77BD08369FA97">
    <w:name w:val="BDFE79D481FF4D4C9EA77BD08369FA97"/>
  </w:style>
  <w:style w:type="paragraph" w:customStyle="1" w:styleId="3AC8629F518248A8813096260B165BA4">
    <w:name w:val="3AC8629F518248A8813096260B165BA4"/>
  </w:style>
  <w:style w:type="paragraph" w:customStyle="1" w:styleId="CFFB11CF58EB4AD393ED84BDF2EC26A8">
    <w:name w:val="CFFB11CF58EB4AD393ED84BDF2EC26A8"/>
  </w:style>
  <w:style w:type="paragraph" w:customStyle="1" w:styleId="E6B2891C07124C6AAA2A2D0D2865100F">
    <w:name w:val="E6B2891C07124C6AAA2A2D0D2865100F"/>
  </w:style>
  <w:style w:type="paragraph" w:customStyle="1" w:styleId="A311A5A233854B72BF79039E9D9F6477">
    <w:name w:val="A311A5A233854B72BF79039E9D9F6477"/>
  </w:style>
  <w:style w:type="paragraph" w:customStyle="1" w:styleId="18AF6D3C6517455FBE9A3D072ED7F9A4">
    <w:name w:val="18AF6D3C6517455FBE9A3D072ED7F9A4"/>
  </w:style>
  <w:style w:type="paragraph" w:customStyle="1" w:styleId="3D68184C8B9846BD979C2F46729BAF09">
    <w:name w:val="3D68184C8B9846BD979C2F46729BAF09"/>
  </w:style>
  <w:style w:type="paragraph" w:customStyle="1" w:styleId="CFE65DB53023485981FC4E26A6430F80">
    <w:name w:val="CFE65DB53023485981FC4E26A6430F80"/>
  </w:style>
  <w:style w:type="paragraph" w:customStyle="1" w:styleId="3672913DA5144D85BC4E82209D1239FB">
    <w:name w:val="3672913DA5144D85BC4E82209D1239FB"/>
  </w:style>
  <w:style w:type="paragraph" w:customStyle="1" w:styleId="84D5A59E094747BCB4A020BA038E5267">
    <w:name w:val="84D5A59E094747BCB4A020BA038E5267"/>
  </w:style>
  <w:style w:type="paragraph" w:customStyle="1" w:styleId="9465A9AB09854B9A98BF62CBB684D1DB">
    <w:name w:val="9465A9AB09854B9A98BF62CBB684D1DB"/>
  </w:style>
  <w:style w:type="paragraph" w:customStyle="1" w:styleId="8BB157BA05174A5DBF12869984AD7038">
    <w:name w:val="8BB157BA05174A5DBF12869984AD7038"/>
  </w:style>
  <w:style w:type="paragraph" w:customStyle="1" w:styleId="BFF46BCD0EDA4A569F7E3DAF507B2CEB">
    <w:name w:val="BFF46BCD0EDA4A569F7E3DAF507B2CEB"/>
  </w:style>
  <w:style w:type="paragraph" w:customStyle="1" w:styleId="C4E86BD1155F46E5ACAE39D54D1F354A">
    <w:name w:val="C4E86BD1155F46E5ACAE39D54D1F354A"/>
  </w:style>
  <w:style w:type="paragraph" w:customStyle="1" w:styleId="1038A4FD1A44414A9A4A9EA05DE37546">
    <w:name w:val="1038A4FD1A44414A9A4A9EA05DE37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16 Garlicke Crescent, pierre van ryneveld, centurion, 0157</CompanyAddress>
  <CompanyPhone>0825648374</CompanyPhone>
  <CompanyFax/>
  <CompanyEmail>prevania@yahoo.com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E9C8860-7296-4590-8863-B646E6F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11761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Prevania Pillay</dc:creator>
  <cp:lastModifiedBy>Heidi Richter</cp:lastModifiedBy>
  <cp:revision>3</cp:revision>
  <dcterms:created xsi:type="dcterms:W3CDTF">2016-05-20T10:03:00Z</dcterms:created>
  <dcterms:modified xsi:type="dcterms:W3CDTF">2016-05-29T19:40:00Z</dcterms:modified>
</cp:coreProperties>
</file>